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D6" w:rsidRDefault="002421EB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51.3pt;margin-top:-38.45pt;width:532.5pt;height:802pt;z-index:251658240" fillcolor="#03c" strokecolor="#00b0f0" strokeweight="6pt">
            <v:fill r:id="rId6" o:title="Фіолетовий візерунок" type="tile"/>
            <v:shadow on="t" type="perspective" color="#03c" opacity=".5" origin=",.5" offset="0,0" matrix=",-56756f,,.5"/>
            <v:textbox style="mso-next-textbox:#_x0000_s1026">
              <w:txbxContent>
                <w:p w:rsidR="004F5D2F" w:rsidRDefault="004F5D2F" w:rsidP="00226FCF">
                  <w:pPr>
                    <w:jc w:val="center"/>
                    <w:rPr>
                      <w:lang w:val="uk-UA"/>
                    </w:rPr>
                  </w:pPr>
                </w:p>
                <w:p w:rsidR="004F5D2F" w:rsidRDefault="004F5D2F" w:rsidP="00226FCF">
                  <w:pPr>
                    <w:jc w:val="center"/>
                    <w:rPr>
                      <w:lang w:val="uk-UA"/>
                    </w:rPr>
                  </w:pPr>
                </w:p>
                <w:p w:rsidR="00226FCF" w:rsidRDefault="009B4A3E" w:rsidP="004F5D2F">
                  <w:pPr>
                    <w:rPr>
                      <w:lang w:val="uk-UA"/>
                    </w:rPr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21.7pt;height:92.55pt" fillcolor="yellow" strokecolor="red" strokeweight="3pt">
                        <v:fill color2="#f93"/>
                        <v:shadow on="t" color="silver" opacity="52429f"/>
                        <v:textpath style="font-family:&quot;Impact&quot;;v-text-kern:t" trim="t" fitpath="t" string="ЕФЕКТИВНІ  ТЕХНОЛОГІЇ"/>
                      </v:shape>
                    </w:pict>
                  </w:r>
                </w:p>
                <w:p w:rsidR="004F5D2F" w:rsidRDefault="004F5D2F" w:rsidP="00226FCF">
                  <w:pPr>
                    <w:jc w:val="center"/>
                    <w:rPr>
                      <w:lang w:val="uk-UA"/>
                    </w:rPr>
                  </w:pPr>
                </w:p>
                <w:p w:rsidR="004F5D2F" w:rsidRPr="004F5D2F" w:rsidRDefault="004F5D2F" w:rsidP="00226FCF">
                  <w:pPr>
                    <w:jc w:val="center"/>
                    <w:rPr>
                      <w:lang w:val="uk-UA"/>
                    </w:rPr>
                  </w:pPr>
                </w:p>
                <w:p w:rsidR="00226FCF" w:rsidRPr="004F5D2F" w:rsidRDefault="00226FCF" w:rsidP="00226FCF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color w:val="FFFF66"/>
                      <w:sz w:val="52"/>
                      <w:szCs w:val="48"/>
                    </w:rPr>
                  </w:pPr>
                  <w:r w:rsidRPr="004F5D2F">
                    <w:rPr>
                      <w:rFonts w:ascii="Times New Roman" w:hAnsi="Times New Roman" w:cs="Times New Roman"/>
                      <w:b/>
                      <w:i/>
                      <w:color w:val="FFFF66"/>
                      <w:sz w:val="52"/>
                      <w:szCs w:val="48"/>
                      <w:lang w:val="uk-UA" w:eastAsia="uk-UA"/>
                    </w:rPr>
                    <w:t>Метод проектів.</w:t>
                  </w:r>
                </w:p>
                <w:p w:rsidR="00226FCF" w:rsidRPr="004F5D2F" w:rsidRDefault="00226FCF" w:rsidP="00226FCF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color w:val="FFFF66"/>
                      <w:sz w:val="52"/>
                      <w:szCs w:val="48"/>
                    </w:rPr>
                  </w:pPr>
                  <w:r w:rsidRPr="004F5D2F">
                    <w:rPr>
                      <w:rFonts w:ascii="Times New Roman" w:hAnsi="Times New Roman" w:cs="Times New Roman"/>
                      <w:b/>
                      <w:i/>
                      <w:color w:val="FFFF66"/>
                      <w:sz w:val="52"/>
                      <w:szCs w:val="48"/>
                      <w:lang w:val="uk-UA" w:eastAsia="uk-UA"/>
                    </w:rPr>
                    <w:t>Різнорівневе навчання.</w:t>
                  </w:r>
                </w:p>
                <w:p w:rsidR="00226FCF" w:rsidRPr="004F5D2F" w:rsidRDefault="00226FCF" w:rsidP="00226FCF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</w:rPr>
                  </w:pPr>
                  <w:r w:rsidRPr="004F5D2F"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  <w:lang w:val="uk-UA" w:eastAsia="uk-UA"/>
                    </w:rPr>
                    <w:t>Інформаційно-комунікативні технології.</w:t>
                  </w:r>
                </w:p>
                <w:p w:rsidR="00226FCF" w:rsidRPr="004F5D2F" w:rsidRDefault="00226FCF" w:rsidP="00226FCF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</w:rPr>
                  </w:pPr>
                  <w:r w:rsidRPr="004F5D2F"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  <w:lang w:val="uk-UA" w:eastAsia="uk-UA"/>
                    </w:rPr>
                    <w:t>Проблемне навчання.</w:t>
                  </w:r>
                </w:p>
                <w:p w:rsidR="00226FCF" w:rsidRPr="004F5D2F" w:rsidRDefault="00226FCF" w:rsidP="00226FCF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</w:rPr>
                  </w:pPr>
                  <w:r w:rsidRPr="004F5D2F"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  <w:lang w:val="uk-UA" w:eastAsia="uk-UA"/>
                    </w:rPr>
                    <w:t>Діалогові технології.</w:t>
                  </w:r>
                </w:p>
                <w:p w:rsidR="00226FCF" w:rsidRPr="004F5D2F" w:rsidRDefault="004F5D2F" w:rsidP="00226FCF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</w:rPr>
                  </w:pPr>
                  <w:r w:rsidRPr="004F5D2F"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  <w:lang w:val="uk-UA" w:eastAsia="uk-UA"/>
                    </w:rPr>
                    <w:t>Розвиваюче навчання.</w:t>
                  </w:r>
                </w:p>
                <w:p w:rsidR="004F5D2F" w:rsidRPr="004F5D2F" w:rsidRDefault="004F5D2F" w:rsidP="00226FCF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</w:rPr>
                  </w:pPr>
                  <w:r w:rsidRPr="004F5D2F">
                    <w:rPr>
                      <w:rFonts w:ascii="Times New Roman" w:hAnsi="Times New Roman" w:cs="Times New Roman"/>
                      <w:b/>
                      <w:bCs/>
                      <w:i/>
                      <w:color w:val="FFFF66"/>
                      <w:sz w:val="52"/>
                      <w:szCs w:val="48"/>
                      <w:lang w:val="uk-UA"/>
                    </w:rPr>
                    <w:t>Технологія ігрового моделювання</w:t>
                  </w:r>
                </w:p>
                <w:p w:rsidR="009B4A3E" w:rsidRDefault="009B4A3E" w:rsidP="009B4A3E">
                  <w:pPr>
                    <w:jc w:val="both"/>
                    <w:rPr>
                      <w:lang w:val="uk-UA"/>
                    </w:rPr>
                  </w:pPr>
                </w:p>
                <w:p w:rsidR="009B4A3E" w:rsidRDefault="009B4A3E" w:rsidP="009B4A3E">
                  <w:pPr>
                    <w:jc w:val="both"/>
                    <w:rPr>
                      <w:lang w:val="uk-UA"/>
                    </w:rPr>
                  </w:pPr>
                </w:p>
                <w:p w:rsidR="009B4A3E" w:rsidRDefault="009B4A3E" w:rsidP="009B4A3E">
                  <w:pPr>
                    <w:jc w:val="both"/>
                    <w:rPr>
                      <w:lang w:val="uk-UA"/>
                    </w:rPr>
                  </w:pPr>
                </w:p>
                <w:p w:rsidR="009B4A3E" w:rsidRDefault="009B4A3E" w:rsidP="009B4A3E">
                  <w:pPr>
                    <w:jc w:val="both"/>
                    <w:rPr>
                      <w:lang w:val="uk-UA"/>
                    </w:rPr>
                  </w:pPr>
                </w:p>
                <w:p w:rsidR="009B4A3E" w:rsidRPr="009B4A3E" w:rsidRDefault="009B4A3E" w:rsidP="009B4A3E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sectPr w:rsidR="009029D6" w:rsidSect="0090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2669"/>
    <w:multiLevelType w:val="hybridMultilevel"/>
    <w:tmpl w:val="BE569CAC"/>
    <w:lvl w:ilvl="0" w:tplc="8B803A0C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421EB"/>
    <w:rsid w:val="00226FCF"/>
    <w:rsid w:val="002421EB"/>
    <w:rsid w:val="004F5D2F"/>
    <w:rsid w:val="009029D6"/>
    <w:rsid w:val="009B4A3E"/>
    <w:rsid w:val="00E8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c"/>
      <o:colormenu v:ext="edit" strokecolor="#00b0f0" shadowcolor="#0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2506-412F-49B7-AE72-BED53708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Yurek</dc:creator>
  <cp:lastModifiedBy>Yurek</cp:lastModifiedBy>
  <cp:revision>1</cp:revision>
  <dcterms:created xsi:type="dcterms:W3CDTF">2012-03-27T15:16:00Z</dcterms:created>
  <dcterms:modified xsi:type="dcterms:W3CDTF">2012-03-27T15:55:00Z</dcterms:modified>
</cp:coreProperties>
</file>